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19078" w14:textId="77777777" w:rsidR="00341D1D" w:rsidRDefault="00341D1D" w:rsidP="00341D1D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LA LOCOMOTORA AZUL</w:t>
      </w:r>
    </w:p>
    <w:p w14:paraId="67A0147F" w14:textId="77777777" w:rsidR="00341D1D" w:rsidRDefault="00341D1D" w:rsidP="00341D1D">
      <w:pPr>
        <w:rPr>
          <w:rFonts w:ascii="Times New Roman" w:hAnsi="Times New Roman" w:cs="Times New Roman"/>
          <w:color w:val="00B0F0"/>
          <w:sz w:val="28"/>
          <w:szCs w:val="28"/>
        </w:rPr>
      </w:pPr>
    </w:p>
    <w:p w14:paraId="033F423A" w14:textId="77777777" w:rsidR="00341D1D" w:rsidRDefault="00341D1D" w:rsidP="0034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FICHA DE CADA TALLER PARA  EL DOSSIER </w:t>
      </w:r>
    </w:p>
    <w:p w14:paraId="2CDC68BD" w14:textId="77777777" w:rsidR="00341D1D" w:rsidRDefault="00341D1D" w:rsidP="00341D1D">
      <w:pPr>
        <w:rPr>
          <w:rFonts w:ascii="Times New Roman" w:hAnsi="Times New Roman" w:cs="Times New Roman"/>
          <w:sz w:val="28"/>
          <w:szCs w:val="28"/>
        </w:rPr>
      </w:pPr>
    </w:p>
    <w:p w14:paraId="1EAAE0F3" w14:textId="77777777" w:rsidR="00341D1D" w:rsidRDefault="00341D1D" w:rsidP="00341D1D">
      <w:r>
        <w:rPr>
          <w:rFonts w:ascii="Times New Roman" w:hAnsi="Times New Roman" w:cs="Times New Roman"/>
          <w:sz w:val="28"/>
          <w:szCs w:val="28"/>
        </w:rPr>
        <w:t xml:space="preserve">Ilustración: </w:t>
      </w:r>
    </w:p>
    <w:p w14:paraId="1C847CEE" w14:textId="77777777" w:rsidR="00280666" w:rsidRDefault="001D659F" w:rsidP="00341D1D">
      <w:pPr>
        <w:rPr>
          <w:noProof/>
        </w:rPr>
      </w:pPr>
      <w:r>
        <w:rPr>
          <w:rFonts w:ascii="Helvetica" w:eastAsiaTheme="minorHAnsi" w:hAnsi="Helvetica" w:cs="Helvetica"/>
          <w:noProof/>
          <w:kern w:val="0"/>
          <w:sz w:val="24"/>
          <w:szCs w:val="24"/>
        </w:rPr>
        <w:drawing>
          <wp:inline distT="0" distB="0" distL="0" distR="0" wp14:anchorId="18DBC382" wp14:editId="41E803D4">
            <wp:extent cx="3669792" cy="1747520"/>
            <wp:effectExtent l="0" t="0" r="0" b="508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67" cy="174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98836" w14:textId="77777777" w:rsidR="00341D1D" w:rsidRDefault="001D659F" w:rsidP="00341D1D">
      <w:pPr>
        <w:rPr>
          <w:noProof/>
        </w:rPr>
      </w:pPr>
      <w:r>
        <w:rPr>
          <w:rFonts w:ascii="Helvetica" w:eastAsiaTheme="minorHAnsi" w:hAnsi="Helvetica" w:cs="Helvetica"/>
          <w:noProof/>
          <w:kern w:val="0"/>
          <w:sz w:val="24"/>
          <w:szCs w:val="24"/>
        </w:rPr>
        <w:drawing>
          <wp:inline distT="0" distB="0" distL="0" distR="0" wp14:anchorId="7CE7BF4B" wp14:editId="61A293EF">
            <wp:extent cx="3589782" cy="1709420"/>
            <wp:effectExtent l="0" t="0" r="0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47" cy="170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B399C" w14:textId="77777777" w:rsidR="001D659F" w:rsidRPr="001D659F" w:rsidRDefault="001D659F" w:rsidP="00341D1D">
      <w:pPr>
        <w:rPr>
          <w:noProof/>
        </w:rPr>
      </w:pPr>
    </w:p>
    <w:p w14:paraId="74CE0623" w14:textId="77777777" w:rsidR="001D659F" w:rsidRDefault="00341D1D" w:rsidP="00341D1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Taller: </w:t>
      </w:r>
    </w:p>
    <w:p w14:paraId="1ECE5F35" w14:textId="411470F5" w:rsidR="001D659F" w:rsidRDefault="001D659F" w:rsidP="00341D1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AJEDREZ </w:t>
      </w:r>
    </w:p>
    <w:p w14:paraId="6E273CB5" w14:textId="77777777" w:rsidR="00341D1D" w:rsidRDefault="00341D1D" w:rsidP="0034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Descripción: </w:t>
      </w:r>
    </w:p>
    <w:p w14:paraId="7250DE64" w14:textId="49CA0FBD" w:rsidR="00A6485C" w:rsidRDefault="00280666" w:rsidP="00341D1D">
      <w:pPr>
        <w:rPr>
          <w:sz w:val="24"/>
          <w:szCs w:val="24"/>
        </w:rPr>
      </w:pPr>
      <w:r>
        <w:rPr>
          <w:sz w:val="24"/>
          <w:szCs w:val="24"/>
        </w:rPr>
        <w:t>Con este taller de ajed</w:t>
      </w:r>
      <w:r w:rsidR="00A6485C">
        <w:rPr>
          <w:sz w:val="24"/>
          <w:szCs w:val="24"/>
        </w:rPr>
        <w:t xml:space="preserve">rez </w:t>
      </w:r>
      <w:r>
        <w:rPr>
          <w:sz w:val="24"/>
          <w:szCs w:val="24"/>
        </w:rPr>
        <w:t>se pretende</w:t>
      </w:r>
      <w:r w:rsidR="001D659F">
        <w:rPr>
          <w:sz w:val="24"/>
          <w:szCs w:val="24"/>
        </w:rPr>
        <w:t xml:space="preserve"> que los niños y niñas</w:t>
      </w:r>
      <w:r w:rsidR="00A6485C">
        <w:rPr>
          <w:sz w:val="24"/>
          <w:szCs w:val="24"/>
        </w:rPr>
        <w:t xml:space="preserve"> se familiaricen con este juego, pudiendo convivir en la clase alumnos </w:t>
      </w:r>
      <w:r>
        <w:rPr>
          <w:sz w:val="24"/>
          <w:szCs w:val="24"/>
        </w:rPr>
        <w:t>de diferentes</w:t>
      </w:r>
      <w:r w:rsidR="00150CFB">
        <w:rPr>
          <w:sz w:val="24"/>
          <w:szCs w:val="24"/>
        </w:rPr>
        <w:t xml:space="preserve"> edades y </w:t>
      </w:r>
      <w:r>
        <w:rPr>
          <w:sz w:val="24"/>
          <w:szCs w:val="24"/>
        </w:rPr>
        <w:t>niveles, a los cuales se adaptará la actividad. El obje</w:t>
      </w:r>
      <w:r w:rsidR="00A6485C">
        <w:rPr>
          <w:sz w:val="24"/>
          <w:szCs w:val="24"/>
        </w:rPr>
        <w:t xml:space="preserve">tivo de la actividad es que los alumnos disfruten jugando y aprendiendo mientras juegan partidas con sus compañeros. No </w:t>
      </w:r>
      <w:r>
        <w:rPr>
          <w:sz w:val="24"/>
          <w:szCs w:val="24"/>
        </w:rPr>
        <w:t>se tratará de inculcar conocimi</w:t>
      </w:r>
      <w:r w:rsidR="00A6485C">
        <w:rPr>
          <w:sz w:val="24"/>
          <w:szCs w:val="24"/>
        </w:rPr>
        <w:t>entos de una forma árida a los niños, sino que será mediante el juego como se adquieran las habilidades y técnicas necesa</w:t>
      </w:r>
      <w:r>
        <w:rPr>
          <w:sz w:val="24"/>
          <w:szCs w:val="24"/>
        </w:rPr>
        <w:t>r</w:t>
      </w:r>
      <w:r w:rsidR="00A6485C">
        <w:rPr>
          <w:sz w:val="24"/>
          <w:szCs w:val="24"/>
        </w:rPr>
        <w:t>ias</w:t>
      </w:r>
      <w:r w:rsidR="001D659F">
        <w:rPr>
          <w:sz w:val="24"/>
          <w:szCs w:val="24"/>
        </w:rPr>
        <w:t xml:space="preserve"> en ajedrez</w:t>
      </w:r>
      <w:r w:rsidR="00A6485C">
        <w:rPr>
          <w:sz w:val="24"/>
          <w:szCs w:val="24"/>
        </w:rPr>
        <w:t xml:space="preserve">. </w:t>
      </w:r>
      <w:r w:rsidR="00691E88">
        <w:rPr>
          <w:sz w:val="24"/>
          <w:szCs w:val="24"/>
        </w:rPr>
        <w:t xml:space="preserve">Mediante este juego se pueden estimular distintas capacidades en los más pequeños, como son la capacidad de toma de decisiones y la responsabilidad para hacerse cargo de ellas en el juego, el respeto por el contrario, la concentración, etc. </w:t>
      </w:r>
    </w:p>
    <w:p w14:paraId="23709F3C" w14:textId="77777777" w:rsidR="00691E88" w:rsidRDefault="00341D1D" w:rsidP="0034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Materiales: </w:t>
      </w:r>
      <w:r w:rsidR="00691E88">
        <w:rPr>
          <w:rFonts w:ascii="Times New Roman" w:hAnsi="Times New Roman" w:cs="Times New Roman"/>
          <w:sz w:val="28"/>
          <w:szCs w:val="28"/>
        </w:rPr>
        <w:t xml:space="preserve">Tableros de ajedrez, fichas y mesas para jugar. También sería interesante contar con un ajedrez magnético de gran tamaño para las explicaciones. </w:t>
      </w:r>
    </w:p>
    <w:p w14:paraId="329992D8" w14:textId="0F122306" w:rsidR="00691E88" w:rsidRDefault="00341D1D" w:rsidP="0034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Edades</w:t>
      </w:r>
      <w:r w:rsidR="00691E88">
        <w:rPr>
          <w:rFonts w:ascii="Times New Roman" w:hAnsi="Times New Roman" w:cs="Times New Roman"/>
          <w:sz w:val="28"/>
          <w:szCs w:val="28"/>
        </w:rPr>
        <w:t xml:space="preserve">: </w:t>
      </w:r>
      <w:r w:rsidR="00150CFB">
        <w:rPr>
          <w:rFonts w:ascii="Times New Roman" w:hAnsi="Times New Roman" w:cs="Times New Roman"/>
          <w:sz w:val="28"/>
          <w:szCs w:val="28"/>
        </w:rPr>
        <w:t>A partir de los tres años.</w:t>
      </w:r>
    </w:p>
    <w:p w14:paraId="48A33E56" w14:textId="77777777" w:rsidR="00341D1D" w:rsidRDefault="00341D1D" w:rsidP="0034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Horario: </w:t>
      </w:r>
      <w:r w:rsidR="00691E88">
        <w:rPr>
          <w:rFonts w:ascii="Times New Roman" w:hAnsi="Times New Roman" w:cs="Times New Roman"/>
          <w:sz w:val="28"/>
          <w:szCs w:val="28"/>
        </w:rPr>
        <w:t xml:space="preserve">Los jueves y viernes </w:t>
      </w:r>
      <w:r>
        <w:rPr>
          <w:rFonts w:ascii="Times New Roman" w:hAnsi="Times New Roman" w:cs="Times New Roman"/>
          <w:sz w:val="28"/>
          <w:szCs w:val="28"/>
        </w:rPr>
        <w:t>de 16</w:t>
      </w:r>
      <w:r w:rsidR="00691E88">
        <w:rPr>
          <w:rFonts w:ascii="Times New Roman" w:hAnsi="Times New Roman" w:cs="Times New Roman"/>
          <w:sz w:val="28"/>
          <w:szCs w:val="28"/>
        </w:rPr>
        <w:t>:00 a 17:30 h.</w:t>
      </w:r>
    </w:p>
    <w:p w14:paraId="399B493A" w14:textId="77777777" w:rsidR="00341D1D" w:rsidRDefault="00A6485C" w:rsidP="0034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Ubicación: Cualquier aula</w:t>
      </w:r>
      <w:r w:rsidR="00691E88">
        <w:rPr>
          <w:rFonts w:ascii="Times New Roman" w:hAnsi="Times New Roman" w:cs="Times New Roman"/>
          <w:sz w:val="28"/>
          <w:szCs w:val="28"/>
        </w:rPr>
        <w:t xml:space="preserve"> con sillas y mesas para el juego</w:t>
      </w:r>
      <w:r w:rsidR="00341D1D">
        <w:rPr>
          <w:rFonts w:ascii="Times New Roman" w:hAnsi="Times New Roman" w:cs="Times New Roman"/>
          <w:sz w:val="28"/>
          <w:szCs w:val="28"/>
        </w:rPr>
        <w:t xml:space="preserve"> es válida para la actividad</w:t>
      </w:r>
      <w:r w:rsidR="00691E88">
        <w:rPr>
          <w:rFonts w:ascii="Times New Roman" w:hAnsi="Times New Roman" w:cs="Times New Roman"/>
          <w:sz w:val="28"/>
          <w:szCs w:val="28"/>
        </w:rPr>
        <w:t>.</w:t>
      </w:r>
    </w:p>
    <w:p w14:paraId="155503B3" w14:textId="77777777" w:rsidR="00341D1D" w:rsidRDefault="00341D1D" w:rsidP="0034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Nombre: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CARLOS ÁLVAREZ HIRT</w:t>
      </w:r>
    </w:p>
    <w:p w14:paraId="797BA465" w14:textId="77777777" w:rsidR="00341D1D" w:rsidRDefault="00341D1D" w:rsidP="0034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Foto:</w:t>
      </w:r>
    </w:p>
    <w:p w14:paraId="0501FE0D" w14:textId="1C5CD237" w:rsidR="00876BCD" w:rsidRDefault="00876BCD" w:rsidP="00876B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" w:eastAsiaTheme="minorHAnsi" w:hAnsi="Times" w:cs="Times"/>
          <w:kern w:val="0"/>
          <w:sz w:val="24"/>
          <w:szCs w:val="24"/>
          <w:lang w:eastAsia="en-US"/>
        </w:rPr>
      </w:pPr>
      <w:r>
        <w:rPr>
          <w:rFonts w:ascii="Times" w:eastAsiaTheme="minorHAnsi" w:hAnsi="Times" w:cs="Times"/>
          <w:noProof/>
          <w:kern w:val="0"/>
          <w:sz w:val="24"/>
          <w:szCs w:val="24"/>
        </w:rPr>
        <w:drawing>
          <wp:inline distT="0" distB="0" distL="0" distR="0" wp14:anchorId="0676575B" wp14:editId="52B904E7">
            <wp:extent cx="2048005" cy="1868805"/>
            <wp:effectExtent l="0" t="0" r="9525" b="107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00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Theme="minorHAnsi" w:hAnsi="Times" w:cs="Times"/>
          <w:kern w:val="0"/>
          <w:sz w:val="24"/>
          <w:szCs w:val="24"/>
          <w:lang w:eastAsia="en-US"/>
        </w:rPr>
        <w:t xml:space="preserve"> </w:t>
      </w:r>
      <w:bookmarkStart w:id="0" w:name="_GoBack"/>
      <w:bookmarkEnd w:id="0"/>
    </w:p>
    <w:p w14:paraId="6199F6CA" w14:textId="77777777" w:rsidR="00341D1D" w:rsidRDefault="00341D1D" w:rsidP="00341D1D">
      <w:pPr>
        <w:rPr>
          <w:rFonts w:ascii="Times New Roman" w:hAnsi="Times New Roman" w:cs="Times New Roman"/>
          <w:sz w:val="28"/>
          <w:szCs w:val="28"/>
        </w:rPr>
      </w:pPr>
    </w:p>
    <w:p w14:paraId="6A9D92CD" w14:textId="77777777" w:rsidR="00280666" w:rsidRDefault="00341D1D" w:rsidP="0034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Profesión: </w:t>
      </w:r>
      <w:r w:rsidR="00280666">
        <w:rPr>
          <w:rFonts w:ascii="Times New Roman" w:hAnsi="Times New Roman" w:cs="Times New Roman"/>
          <w:sz w:val="28"/>
          <w:szCs w:val="28"/>
        </w:rPr>
        <w:t xml:space="preserve">Licenciado en Filosofía por la UCM, estudiante de cuarto curso del Grado en Historia por la UCM, Docente de la Federación Española de Ajedrez (FEDA) y </w:t>
      </w:r>
      <w:proofErr w:type="spellStart"/>
      <w:r w:rsidR="00280666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280666">
        <w:rPr>
          <w:rFonts w:ascii="Times New Roman" w:hAnsi="Times New Roman" w:cs="Times New Roman"/>
          <w:sz w:val="28"/>
          <w:szCs w:val="28"/>
        </w:rPr>
        <w:t xml:space="preserve"> Instructor de la Federación Internacional de Ajedrez (FIDE).</w:t>
      </w:r>
    </w:p>
    <w:p w14:paraId="3A15A022" w14:textId="77777777" w:rsidR="00341D1D" w:rsidRPr="00876BCD" w:rsidRDefault="00341D1D" w:rsidP="00341D1D">
      <w:pPr>
        <w:rPr>
          <w:color w:val="00B0F0"/>
          <w:sz w:val="24"/>
          <w:szCs w:val="24"/>
        </w:rPr>
      </w:pPr>
      <w:r w:rsidRPr="00876BCD">
        <w:rPr>
          <w:rFonts w:ascii="Times New Roman" w:hAnsi="Times New Roman" w:cs="Times New Roman"/>
          <w:sz w:val="24"/>
          <w:szCs w:val="24"/>
        </w:rPr>
        <w:t xml:space="preserve">Contacto: </w:t>
      </w:r>
      <w:hyperlink r:id="rId8" w:history="1">
        <w:r w:rsidR="00280666" w:rsidRPr="00876BCD">
          <w:rPr>
            <w:rStyle w:val="Hipervnculo"/>
            <w:sz w:val="24"/>
            <w:szCs w:val="24"/>
          </w:rPr>
          <w:t>calvarezh91@gmail.com</w:t>
        </w:r>
      </w:hyperlink>
      <w:r w:rsidR="00280666" w:rsidRPr="00876BCD">
        <w:rPr>
          <w:sz w:val="24"/>
          <w:szCs w:val="24"/>
        </w:rPr>
        <w:t>, 628758706</w:t>
      </w:r>
    </w:p>
    <w:p w14:paraId="6AAD1423" w14:textId="77777777" w:rsidR="00341D1D" w:rsidRDefault="00341D1D" w:rsidP="00341D1D"/>
    <w:p w14:paraId="0CEA701D" w14:textId="77777777" w:rsidR="00F80126" w:rsidRDefault="00F80126"/>
    <w:sectPr w:rsidR="00F80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enQuanYi Micro Hei">
    <w:charset w:val="01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1D"/>
    <w:rsid w:val="00105ECC"/>
    <w:rsid w:val="00150CFB"/>
    <w:rsid w:val="001D659F"/>
    <w:rsid w:val="00280666"/>
    <w:rsid w:val="00320C47"/>
    <w:rsid w:val="00341D1D"/>
    <w:rsid w:val="00691E88"/>
    <w:rsid w:val="00876BCD"/>
    <w:rsid w:val="00A6485C"/>
    <w:rsid w:val="00F8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75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D"/>
    <w:pPr>
      <w:suppressAutoHyphens/>
      <w:spacing w:after="200" w:line="276" w:lineRule="auto"/>
    </w:pPr>
    <w:rPr>
      <w:rFonts w:ascii="Calibri" w:eastAsia="WenQuanYi Micro Hei" w:hAnsi="Calibri" w:cs="Calibri"/>
      <w:kern w:val="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341D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85C"/>
    <w:rPr>
      <w:rFonts w:ascii="Lucida Grande" w:eastAsia="WenQuanYi Micro Hei" w:hAnsi="Lucida Grande" w:cs="Lucida Grande"/>
      <w:kern w:val="2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D"/>
    <w:pPr>
      <w:suppressAutoHyphens/>
      <w:spacing w:after="200" w:line="276" w:lineRule="auto"/>
    </w:pPr>
    <w:rPr>
      <w:rFonts w:ascii="Calibri" w:eastAsia="WenQuanYi Micro Hei" w:hAnsi="Calibri" w:cs="Calibri"/>
      <w:kern w:val="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341D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85C"/>
    <w:rPr>
      <w:rFonts w:ascii="Lucida Grande" w:eastAsia="WenQuanYi Micro Hei" w:hAnsi="Lucida Grande" w:cs="Lucida Grande"/>
      <w:kern w:val="2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calvarezh91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236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ghib00usu70</dc:creator>
  <cp:keywords/>
  <dc:description/>
  <cp:lastModifiedBy>Usuario</cp:lastModifiedBy>
  <cp:revision>7</cp:revision>
  <dcterms:created xsi:type="dcterms:W3CDTF">2018-09-12T11:07:00Z</dcterms:created>
  <dcterms:modified xsi:type="dcterms:W3CDTF">2019-09-15T11:53:00Z</dcterms:modified>
</cp:coreProperties>
</file>